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KRITERIA ANUGERAH</w:t>
      </w:r>
    </w:p>
    <w:p w:rsidR="00000000" w:rsidDel="00000000" w:rsidP="00000000" w:rsidRDefault="00000000" w:rsidRPr="00000000" w14:paraId="000000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PENGENALAN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Anugerah Pelita Budi Jabatan TNC (HEPA) merupakan anugerah yang memberi pengiktirafan kepada staf yang telah memberi sumbangan jasa bakti dan khidmat masyarakat kepada komuniti setempat serta galakan kepada staf untuk terus berkhidmat bukan sahaja di dalam UTM tetapi juga kepada masyarakat dan ruang pejabat.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PERMOHONAN PENCALONAN / PENYERTAAN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Terbuka kepada semua staf Jabatan TNC (HEPA)</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Program yang dijalankan adalah pada tahun 202</w:t>
      </w:r>
      <w:r w:rsidDel="00000000" w:rsidR="00000000" w:rsidRPr="00000000">
        <w:rPr>
          <w:rFonts w:ascii="Arial" w:cs="Arial" w:eastAsia="Arial" w:hAnsi="Arial"/>
          <w:sz w:val="22"/>
          <w:szCs w:val="22"/>
          <w:rtl w:val="0"/>
        </w:rPr>
        <w:t xml:space="preserve">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boleh dilaksanakan dengan kaedah:</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sendiri</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jabatan</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rakan</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18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Pencalonan oleh pihak-pihak tertentu</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KRITERIA PENILAIAN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Penilaian adalah berdasarkan kepada aspek berikut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 yang berjasa kepada warga kampus antaranya seperti  memberi  pertolongan semasa kecemasan, kebakaran, kecurian, kemalangan dan lain-lain;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 yang memberi perkhidmatan kepada masyarakat termasuk kegiatan kesukarelawan / Pertubuhan Bukan Kerajaan (NGO) dan sebagainya;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Sumbangan yang diberikan sangat memberi kesan kepada masyarakat setempat dan usahanya diperakukan oleh Badan Berkepentingan;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Merupakan Pelopor kepada sesuatu usaha atau projek baharu sesuatu PTj dan mempunyai nilai peribadi yang baik; dan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701" w:right="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Memberi impak positif di kalangan pelajar dan staf mahupun orang awam di dalam dan luar UTM.</w:t>
      </w:r>
    </w:p>
    <w:p w:rsidR="00000000" w:rsidDel="00000000" w:rsidP="00000000" w:rsidRDefault="00000000" w:rsidRPr="00000000" w14:paraId="0000001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Tarikh tutup pencalonan adalah</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pada atau sebelum </w:t>
      </w:r>
      <w:r w:rsidDel="00000000" w:rsidR="00000000" w:rsidRPr="00000000">
        <w:rPr>
          <w:rFonts w:ascii="Arial" w:cs="Arial" w:eastAsia="Arial" w:hAnsi="Arial"/>
          <w:b w:val="1"/>
          <w:sz w:val="22"/>
          <w:szCs w:val="22"/>
          <w:rtl w:val="0"/>
        </w:rPr>
        <w:t xml:space="preserve">24 Oktober 2025</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Jumaat</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jam </w:t>
      </w:r>
      <w:r w:rsidDel="00000000" w:rsidR="00000000" w:rsidRPr="00000000">
        <w:rPr>
          <w:rFonts w:ascii="Arial" w:cs="Arial" w:eastAsia="Arial" w:hAnsi="Arial"/>
          <w:b w:val="1"/>
          <w:sz w:val="22"/>
          <w:szCs w:val="22"/>
          <w:rtl w:val="0"/>
        </w:rPr>
        <w:t xml:space="preserve">5.00 petang.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Sila kemukakan dokumen sokongan (sijil/keratan akhbar)/gambar atau Curriculum Vitae (CV) dan lain-lain sebagai bukti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Borang pencalonan hendaklah dihantar kepada urus setia anugerah sepertimana alamat di bawah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Urus Setia Anugerah Pelita Budi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Jabatan Timbalan Naib Canselor (HEPA)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81310 UTM Johor Bahru, Johor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(u.p : </w:t>
      </w:r>
      <w:r w:rsidDel="00000000" w:rsidR="00000000" w:rsidRPr="00000000">
        <w:rPr>
          <w:rFonts w:ascii="Arial" w:cs="Arial" w:eastAsia="Arial" w:hAnsi="Arial"/>
          <w:b w:val="1"/>
          <w:sz w:val="22"/>
          <w:szCs w:val="22"/>
          <w:rtl w:val="0"/>
        </w:rPr>
        <w:t xml:space="preserve">Encik Mohd Zainuddin bin Musoh</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emel : </w:t>
      </w:r>
      <w:r w:rsidDel="00000000" w:rsidR="00000000" w:rsidRPr="00000000">
        <w:rPr>
          <w:rFonts w:ascii="Arial" w:cs="Arial" w:eastAsia="Arial" w:hAnsi="Arial"/>
          <w:b w:val="1"/>
          <w:sz w:val="22"/>
          <w:szCs w:val="22"/>
          <w:rtl w:val="0"/>
        </w:rPr>
        <w:t xml:space="preserve">zainuddin</w:t>
      </w:r>
      <w:r w:rsidDel="00000000" w:rsidR="00000000" w:rsidRPr="00000000">
        <w:rPr>
          <w:rFonts w:ascii="Arial" w:cs="Arial" w:eastAsia="Arial" w:hAnsi="Arial"/>
          <w:b w:val="1"/>
          <w:i w:val="0"/>
          <w:smallCaps w:val="0"/>
          <w:strike w:val="0"/>
          <w:sz w:val="22"/>
          <w:szCs w:val="22"/>
          <w:shd w:fill="auto" w:val="clear"/>
          <w:vertAlign w:val="baseline"/>
          <w:rtl w:val="0"/>
        </w:rPr>
        <w:t xml:space="preserve">@utm.my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sz w:val="22"/>
          <w:szCs w:val="22"/>
          <w:rtl w:val="0"/>
        </w:rPr>
        <w:t xml:space="preserve">017-7321007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Sebarang maklumat lanjut boleh hubungi Urus Setia</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3">
      <w:pPr>
        <w:jc w:val="both"/>
        <w:rPr>
          <w:rFonts w:ascii="Arial" w:cs="Arial" w:eastAsia="Arial" w:hAnsi="Arial"/>
          <w:b w:val="1"/>
          <w:i w:val="1"/>
          <w:color w:val="000000"/>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KATEGORI ANUGERAH DAN HADIAH</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910.0" w:type="dxa"/>
        <w:jc w:val="left"/>
        <w:tblInd w:w="1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030"/>
        <w:tblGridChange w:id="0">
          <w:tblGrid>
            <w:gridCol w:w="2880"/>
            <w:gridCol w:w="6030"/>
          </w:tblGrid>
        </w:tblGridChange>
      </w:tblGrid>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7">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KATEGORI</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38">
            <w:pPr>
              <w:jc w:val="center"/>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ANUGERAH / HADIAH</w:t>
            </w:r>
            <w:r w:rsidDel="00000000" w:rsidR="00000000" w:rsidRPr="00000000">
              <w:rPr>
                <w:rtl w:val="0"/>
              </w:rPr>
            </w:r>
          </w:p>
        </w:tc>
      </w:tr>
      <w:tr>
        <w:trPr>
          <w:cantSplit w:val="0"/>
          <w:trHeight w:val="20" w:hRule="atLeast"/>
          <w:tblHeader w:val="0"/>
        </w:trPr>
        <w:tc>
          <w:tcPr>
            <w:tcMar>
              <w:top w:w="0.0" w:type="dxa"/>
              <w:left w:w="108.0" w:type="dxa"/>
              <w:bottom w:w="0.0" w:type="dxa"/>
              <w:right w:w="108.0" w:type="dxa"/>
            </w:tcMar>
            <w:vAlign w:val="center"/>
          </w:tcPr>
          <w:p w:rsidR="00000000" w:rsidDel="00000000" w:rsidP="00000000" w:rsidRDefault="00000000" w:rsidRPr="00000000" w14:paraId="00000039">
            <w:pP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INDIVIDU</w:t>
            </w:r>
          </w:p>
        </w:tc>
        <w:tc>
          <w:tcPr>
            <w:tcMar>
              <w:top w:w="0.0" w:type="dxa"/>
              <w:left w:w="108.0" w:type="dxa"/>
              <w:bottom w:w="0.0" w:type="dxa"/>
              <w:right w:w="108.0" w:type="dxa"/>
            </w:tcMar>
            <w:vAlign w:val="center"/>
          </w:tcPr>
          <w:p w:rsidR="00000000" w:rsidDel="00000000" w:rsidP="00000000" w:rsidRDefault="00000000" w:rsidRPr="00000000" w14:paraId="0000003A">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1 Pemenang </w:t>
            </w:r>
            <w:r w:rsidDel="00000000" w:rsidR="00000000" w:rsidRPr="00000000">
              <w:rPr>
                <w:rtl w:val="0"/>
              </w:rPr>
            </w:r>
          </w:p>
          <w:p w:rsidR="00000000" w:rsidDel="00000000" w:rsidP="00000000" w:rsidRDefault="00000000" w:rsidRPr="00000000" w14:paraId="0000003C">
            <w:pPr>
              <w:rPr>
                <w:rFonts w:ascii="Arial" w:cs="Arial" w:eastAsia="Arial" w:hAnsi="Arial"/>
                <w:b w:val="1"/>
                <w:color w:val="000000"/>
                <w:sz w:val="22"/>
                <w:szCs w:val="22"/>
              </w:rPr>
            </w:pPr>
            <w:r w:rsidDel="00000000" w:rsidR="00000000" w:rsidRPr="00000000">
              <w:rPr>
                <w:rFonts w:ascii="Arial" w:cs="Arial" w:eastAsia="Arial" w:hAnsi="Arial"/>
                <w:color w:val="000000"/>
                <w:sz w:val="22"/>
                <w:szCs w:val="22"/>
                <w:rtl w:val="0"/>
              </w:rPr>
              <w:t xml:space="preserve">Wang Tunai</w:t>
            </w:r>
            <w:r w:rsidDel="00000000" w:rsidR="00000000" w:rsidRPr="00000000">
              <w:rPr>
                <w:rFonts w:ascii="Arial" w:cs="Arial" w:eastAsia="Arial" w:hAnsi="Arial"/>
                <w:b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RM</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color w:val="000000"/>
                <w:sz w:val="22"/>
                <w:szCs w:val="22"/>
                <w:rtl w:val="0"/>
              </w:rPr>
              <w:t xml:space="preserve">0.00 dan Sijil Penghargaan</w:t>
            </w:r>
            <w:r w:rsidDel="00000000" w:rsidR="00000000" w:rsidRPr="00000000">
              <w:rPr>
                <w:rtl w:val="0"/>
              </w:rPr>
            </w:r>
          </w:p>
          <w:p w:rsidR="00000000" w:rsidDel="00000000" w:rsidP="00000000" w:rsidRDefault="00000000" w:rsidRPr="00000000" w14:paraId="0000003D">
            <w:pPr>
              <w:rPr>
                <w:rFonts w:ascii="Arial" w:cs="Arial" w:eastAsia="Arial" w:hAnsi="Arial"/>
                <w:b w:val="1"/>
                <w:color w:val="000000"/>
                <w:sz w:val="22"/>
                <w:szCs w:val="22"/>
              </w:rPr>
            </w:pPr>
            <w:r w:rsidDel="00000000" w:rsidR="00000000" w:rsidRPr="00000000">
              <w:rPr>
                <w:rtl w:val="0"/>
              </w:rPr>
            </w:r>
          </w:p>
        </w:tc>
      </w:tr>
    </w:tbl>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4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BORANG PENYERTAAN</w:t>
      </w:r>
    </w:p>
    <w:p w:rsidR="00000000" w:rsidDel="00000000" w:rsidP="00000000" w:rsidRDefault="00000000" w:rsidRPr="00000000" w14:paraId="0000004F">
      <w:pPr>
        <w:rPr>
          <w:rFonts w:ascii="Arial" w:cs="Arial" w:eastAsia="Arial" w:hAnsi="Arial"/>
          <w:sz w:val="20"/>
          <w:szCs w:val="20"/>
        </w:rPr>
      </w:pPr>
      <w:r w:rsidDel="00000000" w:rsidR="00000000" w:rsidRPr="00000000">
        <w:rPr>
          <w:rtl w:val="0"/>
        </w:rPr>
      </w:r>
    </w:p>
    <w:tbl>
      <w:tblPr>
        <w:tblStyle w:val="Table2"/>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rHeight w:val="258" w:hRule="atLeast"/>
          <w:tblHeader w:val="0"/>
        </w:trPr>
        <w:tc>
          <w:tcPr>
            <w:shd w:fill="bfbfbf"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w:t>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3"/>
        <w:tblW w:w="100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615"/>
        <w:gridCol w:w="278"/>
        <w:gridCol w:w="4857"/>
        <w:gridCol w:w="1350"/>
        <w:gridCol w:w="278"/>
        <w:gridCol w:w="1700"/>
        <w:tblGridChange w:id="0">
          <w:tblGrid>
            <w:gridCol w:w="1615"/>
            <w:gridCol w:w="278"/>
            <w:gridCol w:w="4857"/>
            <w:gridCol w:w="1350"/>
            <w:gridCol w:w="278"/>
            <w:gridCol w:w="1700"/>
          </w:tblGrid>
        </w:tblGridChange>
      </w:tblGrid>
      <w:tr>
        <w:trPr>
          <w:cantSplit w:val="0"/>
          <w:trHeight w:val="432" w:hRule="atLeast"/>
          <w:tblHeader w:val="0"/>
        </w:trPr>
        <w:tc>
          <w:tcPr>
            <w:vAlign w:val="center"/>
          </w:tcPr>
          <w:p w:rsidR="00000000" w:rsidDel="00000000" w:rsidP="00000000" w:rsidRDefault="00000000" w:rsidRPr="00000000" w14:paraId="00000052">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Nama</w:t>
            </w:r>
          </w:p>
        </w:tc>
        <w:tc>
          <w:tcPr>
            <w:vAlign w:val="center"/>
          </w:tcPr>
          <w:p w:rsidR="00000000" w:rsidDel="00000000" w:rsidP="00000000" w:rsidRDefault="00000000" w:rsidRPr="00000000" w14:paraId="00000053">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vAlign w:val="center"/>
          </w:tcPr>
          <w:p w:rsidR="00000000" w:rsidDel="00000000" w:rsidP="00000000" w:rsidRDefault="00000000" w:rsidRPr="00000000" w14:paraId="00000054">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55">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56">
            <w:pPr>
              <w:tabs>
                <w:tab w:val="left" w:leader="none" w:pos="0"/>
                <w:tab w:val="left" w:leader="none" w:pos="270"/>
              </w:tabs>
              <w:rPr>
                <w:rFonts w:ascii="Arial" w:cs="Arial" w:eastAsia="Arial" w:hAnsi="Arial"/>
                <w:sz w:val="22"/>
                <w:szCs w:val="22"/>
              </w:rPr>
            </w:pPr>
            <w:r w:rsidDel="00000000" w:rsidR="00000000" w:rsidRPr="00000000">
              <w:rPr>
                <w:rtl w:val="0"/>
              </w:rPr>
            </w:r>
          </w:p>
        </w:tc>
        <w:tc>
          <w:tcPr>
            <w:vAlign w:val="center"/>
          </w:tcPr>
          <w:p w:rsidR="00000000" w:rsidDel="00000000" w:rsidP="00000000" w:rsidRDefault="00000000" w:rsidRPr="00000000" w14:paraId="00000057">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8">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No. Pekerja</w:t>
            </w:r>
          </w:p>
        </w:tc>
        <w:tc>
          <w:tcPr>
            <w:vAlign w:val="center"/>
          </w:tcPr>
          <w:p w:rsidR="00000000" w:rsidDel="00000000" w:rsidP="00000000" w:rsidRDefault="00000000" w:rsidRPr="00000000" w14:paraId="00000059">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5A">
            <w:pPr>
              <w:tabs>
                <w:tab w:val="left" w:leader="none" w:pos="0"/>
                <w:tab w:val="left" w:leader="none" w:pos="270"/>
              </w:tabs>
              <w:rPr>
                <w:rFonts w:ascii="Arial" w:cs="Arial" w:eastAsia="Arial" w:hAnsi="Arial"/>
                <w:sz w:val="22"/>
                <w:szCs w:val="22"/>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5E">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Jawatan</w:t>
            </w:r>
          </w:p>
        </w:tc>
        <w:tc>
          <w:tcPr>
            <w:vAlign w:val="center"/>
          </w:tcPr>
          <w:p w:rsidR="00000000" w:rsidDel="00000000" w:rsidP="00000000" w:rsidRDefault="00000000" w:rsidRPr="00000000" w14:paraId="0000005F">
            <w:pPr>
              <w:tabs>
                <w:tab w:val="left" w:leader="none" w:pos="0"/>
                <w:tab w:val="left" w:leader="none" w:pos="270"/>
              </w:tabs>
              <w:rPr>
                <w:rFonts w:ascii="Arial" w:cs="Arial" w:eastAsia="Arial" w:hAnsi="Arial"/>
                <w:sz w:val="22"/>
                <w:szCs w:val="22"/>
              </w:rPr>
            </w:pPr>
            <w:r w:rsidDel="00000000" w:rsidR="00000000" w:rsidRPr="00000000">
              <w:rPr>
                <w:rFonts w:ascii="Arial" w:cs="Arial" w:eastAsia="Arial" w:hAnsi="Arial"/>
                <w:sz w:val="22"/>
                <w:szCs w:val="22"/>
                <w:rtl w:val="0"/>
              </w:rPr>
              <w:t xml:space="preserve">:</w:t>
            </w:r>
          </w:p>
        </w:tc>
        <w:tc>
          <w:tcPr>
            <w:gridSpan w:val="4"/>
            <w:vAlign w:val="center"/>
          </w:tcPr>
          <w:p w:rsidR="00000000" w:rsidDel="00000000" w:rsidP="00000000" w:rsidRDefault="00000000" w:rsidRPr="00000000" w14:paraId="00000060">
            <w:pPr>
              <w:tabs>
                <w:tab w:val="left" w:leader="none" w:pos="0"/>
                <w:tab w:val="left" w:leader="none" w:pos="27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tabs>
                <w:tab w:val="left" w:leader="none" w:pos="0"/>
                <w:tab w:val="left" w:leader="none" w:pos="270"/>
              </w:tabs>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6"/>
          <w:szCs w:val="6"/>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0"/>
          <w:tab w:val="left" w:leader="none" w:pos="270"/>
        </w:tabs>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Bahagian/Unit</w:t>
      </w:r>
      <w:r w:rsidDel="00000000" w:rsidR="00000000" w:rsidRPr="00000000">
        <w:rPr>
          <w:rFonts w:ascii="Arial" w:cs="Arial" w:eastAsia="Arial" w:hAnsi="Arial"/>
          <w:color w:val="000000"/>
          <w:sz w:val="22"/>
          <w:szCs w:val="22"/>
          <w:rtl w:val="0"/>
        </w:rPr>
        <w:t xml:space="preserve">   : </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720" w:firstLine="0"/>
        <w:rPr>
          <w:rFonts w:ascii="Arial" w:cs="Arial" w:eastAsia="Arial" w:hAnsi="Arial"/>
          <w:color w:val="000000"/>
          <w:sz w:val="20"/>
          <w:szCs w:val="20"/>
        </w:rPr>
      </w:pPr>
      <w:r w:rsidDel="00000000" w:rsidR="00000000" w:rsidRPr="00000000">
        <w:rPr>
          <w:rtl w:val="0"/>
        </w:rPr>
      </w:r>
    </w:p>
    <w:tbl>
      <w:tblPr>
        <w:tblStyle w:val="Table4"/>
        <w:tblW w:w="101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5"/>
        <w:tblGridChange w:id="0">
          <w:tblGrid>
            <w:gridCol w:w="10165"/>
          </w:tblGrid>
        </w:tblGridChange>
      </w:tblGrid>
      <w:tr>
        <w:trPr>
          <w:cantSplit w:val="0"/>
          <w:tblHeader w:val="0"/>
        </w:trPr>
        <w:tc>
          <w:tcPr>
            <w:shd w:fill="bfbfbf"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BAHAGIAN II</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Senarai jenis Khidmat Masyarakat mengikut tiga komponen iaitu (keahlian, khidmat/program/aktiviti dan pengiktirafan anugerah berkaitan dengan khidmat masyarakat  bagi tahun penilaian 202</w:t>
      </w:r>
      <w:r w:rsidDel="00000000" w:rsidR="00000000" w:rsidRPr="00000000">
        <w:rPr>
          <w:rFonts w:ascii="Arial" w:cs="Arial" w:eastAsia="Arial" w:hAnsi="Arial"/>
          <w:sz w:val="20"/>
          <w:szCs w:val="20"/>
          <w:rtl w:val="0"/>
        </w:rPr>
        <w:t xml:space="preserve">4</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color w:val="000000"/>
          <w:sz w:val="20"/>
          <w:szCs w:val="20"/>
          <w:rtl w:val="0"/>
        </w:rPr>
        <w:t xml:space="preserve">Sila rujuk Jadual 1 : Takrifan, Kategori &amp; Contoh Petunjuk sebagai panduan.</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1.</w:t>
        <w:tab/>
        <w:t xml:space="preserve">KEAHLIAN</w:t>
      </w:r>
    </w:p>
    <w:tbl>
      <w:tblPr>
        <w:tblStyle w:val="Table5"/>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5"/>
        <w:gridCol w:w="4580"/>
        <w:gridCol w:w="2284"/>
        <w:gridCol w:w="2511"/>
        <w:tblGridChange w:id="0">
          <w:tblGrid>
            <w:gridCol w:w="695"/>
            <w:gridCol w:w="4580"/>
            <w:gridCol w:w="2284"/>
            <w:gridCol w:w="2511"/>
          </w:tblGrid>
        </w:tblGridChange>
      </w:tblGrid>
      <w:tr>
        <w:trPr>
          <w:cantSplit w:val="0"/>
          <w:tblHeader w:val="0"/>
        </w:trPr>
        <w:tc>
          <w:tcPr>
            <w:gridSpan w:val="4"/>
            <w:shd w:fill="bfbfbf"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KEAHLIAN LUAR/DALAM UNIVERSITI</w:t>
            </w:r>
          </w:p>
        </w:tc>
      </w:tr>
      <w:tr>
        <w:trPr>
          <w:cantSplit w:val="0"/>
          <w:tblHeader w:val="0"/>
        </w:trPr>
        <w:tc>
          <w:tcPr>
            <w:shd w:fill="auto"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BIL.</w:t>
            </w:r>
          </w:p>
        </w:tc>
        <w:tc>
          <w:tcPr>
            <w:shd w:fill="auto" w:val="clea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KEGIATAN/AKTIVITI</w:t>
            </w:r>
          </w:p>
        </w:tc>
        <w:tc>
          <w:tcPr>
            <w:shd w:fill="auto"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w:t>
            </w:r>
          </w:p>
        </w:tc>
        <w:tc>
          <w:tcPr>
            <w:shd w:fill="auto"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JAWATAN/PERANAN</w:t>
            </w:r>
          </w:p>
        </w:tc>
      </w:tr>
      <w:tr>
        <w:trPr>
          <w:cantSplit w:val="0"/>
          <w:trHeight w:val="720" w:hRule="atLeast"/>
          <w:tblHeader w:val="0"/>
        </w:trPr>
        <w:tc>
          <w:tcPr>
            <w:shd w:fill="auto"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jc w:val="both"/>
        <w:rPr>
          <w:rFonts w:ascii="Arial" w:cs="Arial" w:eastAsia="Arial" w:hAnsi="Arial"/>
          <w:b w:val="1"/>
          <w:color w:val="ff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ff0000"/>
          <w:sz w:val="20"/>
          <w:szCs w:val="20"/>
          <w:rtl w:val="0"/>
        </w:rPr>
        <w:t xml:space="preserve">Sila kemukakan slaid sokongan dan bahan-bahan bukti</w:t>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w:t>
        <w:tab/>
        <w:t xml:space="preserve">KHIDMAT/PROGRAM/AKTIVITI</w:t>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4580"/>
        <w:gridCol w:w="2234"/>
        <w:gridCol w:w="2562"/>
        <w:tblGridChange w:id="0">
          <w:tblGrid>
            <w:gridCol w:w="694"/>
            <w:gridCol w:w="4580"/>
            <w:gridCol w:w="2234"/>
            <w:gridCol w:w="2562"/>
          </w:tblGrid>
        </w:tblGridChange>
      </w:tblGrid>
      <w:tr>
        <w:trPr>
          <w:cantSplit w:val="0"/>
          <w:tblHeader w:val="0"/>
        </w:trPr>
        <w:tc>
          <w:tcPr>
            <w:gridSpan w:val="4"/>
            <w:shd w:fill="bfbfbf" w:val="clea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KEGIATAN LUAR/DALAM UNIVERSITI</w:t>
            </w:r>
          </w:p>
        </w:tc>
      </w:tr>
      <w:tr>
        <w:trPr>
          <w:cantSplit w:val="0"/>
          <w:tblHeader w:val="0"/>
        </w:trPr>
        <w:tc>
          <w:tcPr>
            <w:shd w:fill="auto" w:val="clea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BIL.</w:t>
            </w:r>
          </w:p>
        </w:tc>
        <w:tc>
          <w:tcPr>
            <w:shd w:fill="auto"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KEGIATAN/AKTIVITI</w:t>
            </w:r>
          </w:p>
        </w:tc>
        <w:tc>
          <w:tcPr>
            <w:shd w:fill="auto" w:val="clea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w:t>
            </w:r>
          </w:p>
        </w:tc>
        <w:tc>
          <w:tcPr>
            <w:shd w:fill="auto" w:val="clea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JAWATAN/PERANAN</w:t>
            </w:r>
          </w:p>
        </w:tc>
      </w:tr>
      <w:tr>
        <w:trPr>
          <w:cantSplit w:val="0"/>
          <w:trHeight w:val="720" w:hRule="atLeast"/>
          <w:tblHeader w:val="0"/>
        </w:trPr>
        <w:tc>
          <w:tcPr>
            <w:shd w:fill="auto" w:val="cle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jc w:val="both"/>
        <w:rPr>
          <w:rFonts w:ascii="Arial" w:cs="Arial" w:eastAsia="Arial" w:hAnsi="Arial"/>
          <w:i w:val="1"/>
          <w:color w:val="ff0000"/>
          <w:sz w:val="20"/>
          <w:szCs w:val="20"/>
        </w:rPr>
      </w:pPr>
      <w:r w:rsidDel="00000000" w:rsidR="00000000" w:rsidRPr="00000000">
        <w:rPr>
          <w:rFonts w:ascii="Arial" w:cs="Arial" w:eastAsia="Arial" w:hAnsi="Arial"/>
          <w:i w:val="1"/>
          <w:color w:val="000000"/>
          <w:sz w:val="20"/>
          <w:szCs w:val="20"/>
          <w:rtl w:val="0"/>
        </w:rPr>
        <w:t xml:space="preserve">Sila buat lampiran jika ruangan tidak mencukupi </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color w:val="ff0000"/>
          <w:sz w:val="20"/>
          <w:szCs w:val="20"/>
          <w:rtl w:val="0"/>
        </w:rPr>
        <w:t xml:space="preserve"> Sila kemukakan slaid sokongan dan bahan-bahan bukti</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3.</w:t>
        <w:tab/>
        <w:t xml:space="preserve">PENGIKTIRAFAN/ANUGERAH BERKAITAN DENGAN KHIDMAT MASYARAKAT YANG </w:t>
        <w:tab/>
        <w:t xml:space="preserve">DITERIMA DALAM TAHUN PENILAIAN</w:t>
      </w:r>
    </w:p>
    <w:tbl>
      <w:tblPr>
        <w:tblStyle w:val="Table7"/>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4195"/>
        <w:gridCol w:w="5172"/>
        <w:tblGridChange w:id="0">
          <w:tblGrid>
            <w:gridCol w:w="703"/>
            <w:gridCol w:w="4195"/>
            <w:gridCol w:w="5172"/>
          </w:tblGrid>
        </w:tblGridChange>
      </w:tblGrid>
      <w:tr>
        <w:trPr>
          <w:cantSplit w:val="0"/>
          <w:tblHeader w:val="0"/>
        </w:trPr>
        <w:tc>
          <w:tcPr>
            <w:gridSpan w:val="3"/>
            <w:shd w:fill="bfbfbf"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PENERIMAAN ANUGERAH</w:t>
            </w:r>
          </w:p>
        </w:tc>
      </w:tr>
      <w:tr>
        <w:trPr>
          <w:cantSplit w:val="0"/>
          <w:tblHeader w:val="0"/>
        </w:trPr>
        <w:tc>
          <w:tcPr>
            <w:shd w:fill="auto"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BIL.</w:t>
            </w:r>
          </w:p>
        </w:tc>
        <w:tc>
          <w:tcPr>
            <w:shd w:fill="auto" w:val="clea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ANUGERAH</w:t>
            </w:r>
          </w:p>
        </w:tc>
        <w:tc>
          <w:tcPr>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PERINGKAT</w:t>
            </w:r>
          </w:p>
        </w:tc>
      </w:tr>
      <w:tr>
        <w:trPr>
          <w:cantSplit w:val="0"/>
          <w:trHeight w:val="720" w:hRule="atLeast"/>
          <w:tblHeader w:val="0"/>
        </w:trPr>
        <w:tc>
          <w:tcPr>
            <w:shd w:fill="auto" w:val="cle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2">
            <w:pPr>
              <w:rPr>
                <w:rFonts w:ascii="Arial" w:cs="Arial" w:eastAsia="Arial" w:hAnsi="Arial"/>
                <w:b w:val="1"/>
                <w:sz w:val="20"/>
                <w:szCs w:val="20"/>
              </w:rPr>
            </w:pPr>
            <w:r w:rsidDel="00000000" w:rsidR="00000000" w:rsidRPr="00000000">
              <w:rPr>
                <w:rtl w:val="0"/>
              </w:rPr>
            </w:r>
          </w:p>
        </w:tc>
        <w:tc>
          <w:tcPr>
            <w:shd w:fill="auto" w:val="clea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jc w:val="both"/>
        <w:rPr>
          <w:rFonts w:ascii="Arial" w:cs="Arial" w:eastAsia="Arial" w:hAnsi="Arial"/>
          <w:b w:val="1"/>
          <w:color w:val="ff0000"/>
          <w:sz w:val="20"/>
          <w:szCs w:val="20"/>
        </w:rPr>
      </w:pPr>
      <w:r w:rsidDel="00000000" w:rsidR="00000000" w:rsidRPr="00000000">
        <w:rPr>
          <w:rFonts w:ascii="Arial" w:cs="Arial" w:eastAsia="Arial" w:hAnsi="Arial"/>
          <w:color w:val="000000"/>
          <w:sz w:val="20"/>
          <w:szCs w:val="20"/>
          <w:rtl w:val="0"/>
        </w:rPr>
        <w:t xml:space="preserve">Sila buat lampiran jika ruangan tidak mencukupi  </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color w:val="ff0000"/>
          <w:sz w:val="20"/>
          <w:szCs w:val="20"/>
          <w:rtl w:val="0"/>
        </w:rPr>
        <w:t xml:space="preserve">Sila kemukakan slaid sokongan dan bahan-bahan bukti</w:t>
      </w:r>
    </w:p>
    <w:p w:rsidR="00000000" w:rsidDel="00000000" w:rsidP="00000000" w:rsidRDefault="00000000" w:rsidRPr="00000000" w14:paraId="00000095">
      <w:pPr>
        <w:pBdr>
          <w:top w:space="0" w:sz="0" w:val="nil"/>
          <w:left w:space="0" w:sz="0" w:val="nil"/>
          <w:bottom w:space="0" w:sz="0" w:val="nil"/>
          <w:right w:space="0" w:sz="0" w:val="nil"/>
          <w:between w:space="0" w:sz="0" w:val="nil"/>
        </w:pBdr>
        <w:jc w:val="both"/>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8"/>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PENGESAHAN PEMOHON</w:t>
            </w:r>
          </w:p>
        </w:tc>
      </w:tr>
    </w:tbl>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Saya mengesahkan segala maklumat yang dilaporkan dan dilampirkan adalah benar.</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w:t>
        <w:tab/>
        <w:tab/>
        <w:tab/>
        <w:tab/>
        <w:tab/>
        <w:t xml:space="preserve">Tarikh : ______________</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Tandatangan Staf</w:t>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shd w:fill="bfbfbf" w:val="clea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80" w:before="8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PERAKUAN OLEH KETUA JABATAN</w:t>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tbl>
      <w:tblPr>
        <w:tblStyle w:val="Table10"/>
        <w:tblW w:w="61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2064"/>
        <w:gridCol w:w="906"/>
        <w:gridCol w:w="461"/>
        <w:gridCol w:w="2160"/>
        <w:tblGridChange w:id="0">
          <w:tblGrid>
            <w:gridCol w:w="558"/>
            <w:gridCol w:w="2064"/>
            <w:gridCol w:w="906"/>
            <w:gridCol w:w="461"/>
            <w:gridCol w:w="2160"/>
          </w:tblGrid>
        </w:tblGridChange>
      </w:tblGrid>
      <w:tr>
        <w:trPr>
          <w:cantSplit w:val="0"/>
          <w:trHeight w:val="350" w:hRule="atLeast"/>
          <w:tblHeader w:val="0"/>
        </w:trPr>
        <w:tc>
          <w:tcPr>
            <w:tcBorders>
              <w:right w:color="000000" w:space="0" w:sz="4" w:val="single"/>
            </w:tcBorders>
            <w:shd w:fill="auto"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shd w:fill="auto" w:val="clea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DISOKONG</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TIDAK DISOKONG</w:t>
            </w:r>
          </w:p>
        </w:tc>
      </w:tr>
    </w:tbl>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jc w:val="both"/>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ULASAN :</w:t>
      </w:r>
    </w:p>
    <w:p w:rsidR="00000000" w:rsidDel="00000000" w:rsidP="00000000" w:rsidRDefault="00000000" w:rsidRPr="00000000" w14:paraId="000000AD">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______________________________</w:t>
        <w:tab/>
        <w:tab/>
        <w:tab/>
        <w:tab/>
        <w:tab/>
        <w:t xml:space="preserve">Tarikh : ______________</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Tandatangan dan Cop Ketua Jabatan</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E">
      <w:pPr>
        <w:rPr>
          <w:rFonts w:ascii="Arial" w:cs="Arial" w:eastAsia="Arial" w:hAnsi="Arial"/>
          <w:b w:val="1"/>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JADUAL 1 : TAKRIFAN, KATEGORI DAN CONTOH-CONTOH PENUNJUK</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bl>
      <w:tblPr>
        <w:tblStyle w:val="Table11"/>
        <w:tblW w:w="1079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951"/>
        <w:gridCol w:w="2085"/>
        <w:gridCol w:w="2361"/>
        <w:gridCol w:w="3055"/>
        <w:tblGridChange w:id="0">
          <w:tblGrid>
            <w:gridCol w:w="1345"/>
            <w:gridCol w:w="1951"/>
            <w:gridCol w:w="2085"/>
            <w:gridCol w:w="2361"/>
            <w:gridCol w:w="3055"/>
          </w:tblGrid>
        </w:tblGridChange>
      </w:tblGrid>
      <w:tr>
        <w:trPr>
          <w:cantSplit w:val="0"/>
          <w:tblHeader w:val="0"/>
        </w:trPr>
        <w:tc>
          <w:tcPr>
            <w:gridSpan w:val="5"/>
            <w:shd w:fill="4f6228" w:val="clear"/>
          </w:tcPr>
          <w:p w:rsidR="00000000" w:rsidDel="00000000" w:rsidP="00000000" w:rsidRDefault="00000000" w:rsidRPr="00000000" w14:paraId="000000C3">
            <w:pPr>
              <w:jc w:val="center"/>
              <w:rPr>
                <w:rFonts w:ascii="Arial" w:cs="Arial" w:eastAsia="Arial" w:hAnsi="Arial"/>
                <w:b w:val="1"/>
                <w:color w:val="ffffff"/>
                <w:sz w:val="20"/>
                <w:szCs w:val="20"/>
              </w:rPr>
            </w:pPr>
            <w:r w:rsidDel="00000000" w:rsidR="00000000" w:rsidRPr="00000000">
              <w:rPr>
                <w:rtl w:val="0"/>
              </w:rPr>
            </w:r>
          </w:p>
          <w:p w:rsidR="00000000" w:rsidDel="00000000" w:rsidP="00000000" w:rsidRDefault="00000000" w:rsidRPr="00000000" w14:paraId="000000C4">
            <w:pPr>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TAKRIFAN, KATEGORI DAN CONTOH-CONTOH PENUNJUK</w:t>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blHeader w:val="0"/>
        </w:trPr>
        <w:tc>
          <w:tcPr>
            <w:shd w:fill="92d050" w:val="clear"/>
            <w:vAlign w:val="center"/>
          </w:tcPr>
          <w:p w:rsidR="00000000" w:rsidDel="00000000" w:rsidP="00000000" w:rsidRDefault="00000000" w:rsidRPr="00000000" w14:paraId="000000CA">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JENIS KHIDMAT</w:t>
            </w:r>
            <w:r w:rsidDel="00000000" w:rsidR="00000000" w:rsidRPr="00000000">
              <w:rPr>
                <w:rtl w:val="0"/>
              </w:rPr>
            </w:r>
          </w:p>
        </w:tc>
        <w:tc>
          <w:tcPr>
            <w:shd w:fill="92d050" w:val="clear"/>
            <w:vAlign w:val="center"/>
          </w:tcPr>
          <w:p w:rsidR="00000000" w:rsidDel="00000000" w:rsidP="00000000" w:rsidRDefault="00000000" w:rsidRPr="00000000" w14:paraId="000000CB">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PETUNJUK</w:t>
            </w:r>
            <w:r w:rsidDel="00000000" w:rsidR="00000000" w:rsidRPr="00000000">
              <w:rPr>
                <w:rtl w:val="0"/>
              </w:rPr>
            </w:r>
          </w:p>
        </w:tc>
        <w:tc>
          <w:tcPr>
            <w:shd w:fill="92d050" w:val="clear"/>
            <w:vAlign w:val="center"/>
          </w:tcPr>
          <w:p w:rsidR="00000000" w:rsidDel="00000000" w:rsidP="00000000" w:rsidRDefault="00000000" w:rsidRPr="00000000" w14:paraId="000000CC">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TAKRIFAN</w:t>
            </w:r>
            <w:r w:rsidDel="00000000" w:rsidR="00000000" w:rsidRPr="00000000">
              <w:rPr>
                <w:rtl w:val="0"/>
              </w:rPr>
            </w:r>
          </w:p>
        </w:tc>
        <w:tc>
          <w:tcPr>
            <w:shd w:fill="92d050" w:val="clear"/>
            <w:vAlign w:val="center"/>
          </w:tcPr>
          <w:p w:rsidR="00000000" w:rsidDel="00000000" w:rsidP="00000000" w:rsidRDefault="00000000" w:rsidRPr="00000000" w14:paraId="000000CD">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E">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KATEGORI</w:t>
            </w:r>
          </w:p>
          <w:p w:rsidR="00000000" w:rsidDel="00000000" w:rsidP="00000000" w:rsidRDefault="00000000" w:rsidRPr="00000000" w14:paraId="000000CF">
            <w:pPr>
              <w:jc w:val="center"/>
              <w:rPr>
                <w:rFonts w:ascii="Arial" w:cs="Arial" w:eastAsia="Arial" w:hAnsi="Arial"/>
                <w:sz w:val="20"/>
                <w:szCs w:val="20"/>
              </w:rPr>
            </w:pPr>
            <w:r w:rsidDel="00000000" w:rsidR="00000000" w:rsidRPr="00000000">
              <w:rPr>
                <w:rtl w:val="0"/>
              </w:rPr>
            </w:r>
          </w:p>
        </w:tc>
        <w:tc>
          <w:tcPr>
            <w:shd w:fill="92d050" w:val="clear"/>
            <w:vAlign w:val="center"/>
          </w:tcPr>
          <w:p w:rsidR="00000000" w:rsidDel="00000000" w:rsidP="00000000" w:rsidRDefault="00000000" w:rsidRPr="00000000" w14:paraId="000000D0">
            <w:pPr>
              <w:jc w:val="center"/>
              <w:rPr>
                <w:rFonts w:ascii="Arial" w:cs="Arial" w:eastAsia="Arial" w:hAnsi="Arial"/>
                <w:sz w:val="20"/>
                <w:szCs w:val="20"/>
              </w:rPr>
            </w:pPr>
            <w:r w:rsidDel="00000000" w:rsidR="00000000" w:rsidRPr="00000000">
              <w:rPr>
                <w:rFonts w:ascii="Arial" w:cs="Arial" w:eastAsia="Arial" w:hAnsi="Arial"/>
                <w:b w:val="1"/>
                <w:sz w:val="20"/>
                <w:szCs w:val="20"/>
                <w:rtl w:val="0"/>
              </w:rPr>
              <w:t xml:space="preserve">CONTOH</w:t>
            </w:r>
            <w:r w:rsidDel="00000000" w:rsidR="00000000" w:rsidRPr="00000000">
              <w:rPr>
                <w:rtl w:val="0"/>
              </w:rPr>
            </w:r>
          </w:p>
        </w:tc>
      </w:tr>
      <w:tr>
        <w:trPr>
          <w:cantSplit w:val="0"/>
          <w:trHeight w:val="288" w:hRule="atLeast"/>
          <w:tblHeader w:val="0"/>
        </w:trPr>
        <w:tc>
          <w:tcPr>
            <w:gridSpan w:val="5"/>
            <w:shd w:fill="ffff00" w:val="clea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KEAHLIAN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Luar Universiti</w:t>
            </w:r>
          </w:p>
        </w:tc>
        <w:tc>
          <w:tcPr>
            <w:vAlign w:val="center"/>
          </w:tcPr>
          <w:p w:rsidR="00000000" w:rsidDel="00000000" w:rsidP="00000000" w:rsidRDefault="00000000" w:rsidRPr="00000000" w14:paraId="000000D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badan profesional/ industri/ NGO berdaftar</w:t>
            </w:r>
          </w:p>
        </w:tc>
        <w:tc>
          <w:tcPr>
            <w:vAlign w:val="center"/>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Penglibatan sebagai AJK atau ahli badan-badan  profesional/ industri yang berdaftar</w:t>
            </w:r>
          </w:p>
        </w:tc>
        <w:tc>
          <w:tcPr>
            <w:vAlign w:val="center"/>
          </w:tcPr>
          <w:p w:rsidR="00000000" w:rsidDel="00000000" w:rsidP="00000000" w:rsidRDefault="00000000" w:rsidRPr="00000000" w14:paraId="000000D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Antarabangsa</w:t>
            </w:r>
          </w:p>
          <w:p w:rsidR="00000000" w:rsidDel="00000000" w:rsidP="00000000" w:rsidRDefault="00000000" w:rsidRPr="00000000" w14:paraId="000000D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Ahli jawatankuasa/ ahli biasa</w:t>
            </w:r>
          </w:p>
        </w:tc>
        <w:tc>
          <w:tcPr>
            <w:vAlign w:val="center"/>
          </w:tcPr>
          <w:p w:rsidR="00000000" w:rsidDel="00000000" w:rsidP="00000000" w:rsidRDefault="00000000" w:rsidRPr="00000000" w14:paraId="000000D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Ahli MMA, PAM</w:t>
            </w:r>
          </w:p>
          <w:p w:rsidR="00000000" w:rsidDel="00000000" w:rsidP="00000000" w:rsidRDefault="00000000" w:rsidRPr="00000000" w14:paraId="000000D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AJK PIBG</w:t>
            </w:r>
          </w:p>
          <w:p w:rsidR="00000000" w:rsidDel="00000000" w:rsidP="00000000" w:rsidRDefault="00000000" w:rsidRPr="00000000" w14:paraId="000000D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Persatuan penduduk</w:t>
            </w:r>
          </w:p>
        </w:tc>
      </w:tr>
      <w:tr>
        <w:trPr>
          <w:cantSplit w:val="0"/>
          <w:tblHeader w:val="0"/>
        </w:trPr>
        <w:tc>
          <w:tcPr>
            <w:vAlign w:val="center"/>
          </w:tcPr>
          <w:p w:rsidR="00000000" w:rsidDel="00000000" w:rsidP="00000000" w:rsidRDefault="00000000" w:rsidRPr="00000000" w14:paraId="000000D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Universiti</w:t>
            </w:r>
          </w:p>
        </w:tc>
        <w:tc>
          <w:tcPr>
            <w:vAlign w:val="center"/>
          </w:tcPr>
          <w:p w:rsidR="00000000" w:rsidDel="00000000" w:rsidP="00000000" w:rsidRDefault="00000000" w:rsidRPr="00000000" w14:paraId="000000D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jawatankuasa universiti, persatuan dalam universiti, pengurus atau penyelaras program/ aktiviti yang memberi khidmat kepada universiti.</w:t>
            </w:r>
          </w:p>
        </w:tc>
        <w:tc>
          <w:tcPr>
            <w:vAlign w:val="center"/>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Penglibatan sebagai AJK yang dilantik fakulti/ universiti yang berkhidmat untuk universiti.</w:t>
            </w:r>
          </w:p>
        </w:tc>
        <w:tc>
          <w:tcPr>
            <w:vAlign w:val="center"/>
          </w:tcPr>
          <w:p w:rsidR="00000000" w:rsidDel="00000000" w:rsidP="00000000" w:rsidRDefault="00000000" w:rsidRPr="00000000" w14:paraId="000000E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Jabatan TNCHEPA</w:t>
            </w:r>
          </w:p>
          <w:p w:rsidR="00000000" w:rsidDel="00000000" w:rsidP="00000000" w:rsidRDefault="00000000" w:rsidRPr="00000000" w14:paraId="000000E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Universiti</w:t>
            </w:r>
          </w:p>
        </w:tc>
        <w:tc>
          <w:tcPr>
            <w:vAlign w:val="center"/>
          </w:tcPr>
          <w:p w:rsidR="00000000" w:rsidDel="00000000" w:rsidP="00000000" w:rsidRDefault="00000000" w:rsidRPr="00000000" w14:paraId="000000E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AJK Peringkat  </w:t>
            </w:r>
          </w:p>
          <w:p w:rsidR="00000000" w:rsidDel="00000000" w:rsidP="00000000" w:rsidRDefault="00000000" w:rsidRPr="00000000" w14:paraId="000000E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Jabatan Pendaftar</w:t>
            </w:r>
          </w:p>
          <w:p w:rsidR="00000000" w:rsidDel="00000000" w:rsidP="00000000" w:rsidRDefault="00000000" w:rsidRPr="00000000" w14:paraId="000000E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AJK Peringkat  Universiti</w:t>
            </w:r>
          </w:p>
          <w:p w:rsidR="00000000" w:rsidDel="00000000" w:rsidP="00000000" w:rsidRDefault="00000000" w:rsidRPr="00000000" w14:paraId="000000E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Penyelaras Kelab</w:t>
            </w:r>
          </w:p>
          <w:p w:rsidR="00000000" w:rsidDel="00000000" w:rsidP="00000000" w:rsidRDefault="00000000" w:rsidRPr="00000000" w14:paraId="000000E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Ahli Persatuan</w:t>
            </w:r>
          </w:p>
          <w:p w:rsidR="00000000" w:rsidDel="00000000" w:rsidP="00000000" w:rsidRDefault="00000000" w:rsidRPr="00000000" w14:paraId="000000E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Penasihat Persatuan</w:t>
            </w:r>
          </w:p>
        </w:tc>
      </w:tr>
      <w:tr>
        <w:trPr>
          <w:cantSplit w:val="0"/>
          <w:trHeight w:val="288" w:hRule="atLeast"/>
          <w:tblHeader w:val="0"/>
        </w:trPr>
        <w:tc>
          <w:tcPr>
            <w:gridSpan w:val="5"/>
            <w:shd w:fill="ffff00" w:val="clear"/>
            <w:vAlign w:val="center"/>
          </w:tcPr>
          <w:p w:rsidR="00000000" w:rsidDel="00000000" w:rsidP="00000000" w:rsidRDefault="00000000" w:rsidRPr="00000000" w14:paraId="000000E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KHIDMAT/PROGRAM/AKTIVITI</w:t>
            </w:r>
          </w:p>
        </w:tc>
      </w:tr>
      <w:tr>
        <w:trPr>
          <w:cantSplit w:val="0"/>
          <w:tblHeader w:val="0"/>
        </w:trPr>
        <w:tc>
          <w:tcPr>
            <w:vAlign w:val="center"/>
          </w:tcPr>
          <w:p w:rsidR="00000000" w:rsidDel="00000000" w:rsidP="00000000" w:rsidRDefault="00000000" w:rsidRPr="00000000" w14:paraId="000000E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Kegiatan Dalam Universiti</w:t>
            </w:r>
          </w:p>
        </w:tc>
        <w:tc>
          <w:tcPr>
            <w:vAlign w:val="center"/>
          </w:tcPr>
          <w:p w:rsidR="00000000" w:rsidDel="00000000" w:rsidP="00000000" w:rsidRDefault="00000000" w:rsidRPr="00000000" w14:paraId="000000E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Peranan dalam kegiatan/ aktiviti dalam universiti</w:t>
            </w:r>
          </w:p>
        </w:tc>
        <w:tc>
          <w:tcPr>
            <w:vAlign w:val="center"/>
          </w:tcPr>
          <w:p w:rsidR="00000000" w:rsidDel="00000000" w:rsidP="00000000" w:rsidRDefault="00000000" w:rsidRPr="00000000" w14:paraId="000000F0">
            <w:pPr>
              <w:rPr>
                <w:rFonts w:ascii="Arial" w:cs="Arial" w:eastAsia="Arial" w:hAnsi="Arial"/>
                <w:sz w:val="20"/>
                <w:szCs w:val="20"/>
              </w:rPr>
            </w:pPr>
            <w:r w:rsidDel="00000000" w:rsidR="00000000" w:rsidRPr="00000000">
              <w:rPr>
                <w:rFonts w:ascii="Arial" w:cs="Arial" w:eastAsia="Arial" w:hAnsi="Arial"/>
                <w:sz w:val="20"/>
                <w:szCs w:val="20"/>
                <w:rtl w:val="0"/>
              </w:rPr>
              <w:t xml:space="preserve">Merancang, membangun, melaksana, memantau dan menyemak semula program khidmat masyarakat di dalam universiti</w:t>
            </w:r>
          </w:p>
        </w:tc>
        <w:tc>
          <w:tcPr>
            <w:vAlign w:val="center"/>
          </w:tcPr>
          <w:p w:rsidR="00000000" w:rsidDel="00000000" w:rsidP="00000000" w:rsidRDefault="00000000" w:rsidRPr="00000000" w14:paraId="000000F1">
            <w:pPr>
              <w:numPr>
                <w:ilvl w:val="0"/>
                <w:numId w:val="3"/>
              </w:numPr>
              <w:pBdr>
                <w:top w:space="0" w:sz="0" w:val="nil"/>
                <w:left w:space="0" w:sz="0" w:val="nil"/>
                <w:bottom w:space="0" w:sz="0" w:val="nil"/>
                <w:right w:space="0" w:sz="0" w:val="nil"/>
                <w:between w:space="0" w:sz="0" w:val="nil"/>
              </w:pBdr>
              <w:ind w:left="361" w:hanging="36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Ketua/ ahli</w:t>
            </w:r>
            <w:r w:rsidDel="00000000" w:rsidR="00000000" w:rsidRPr="00000000">
              <w:rPr>
                <w:rtl w:val="0"/>
              </w:rPr>
            </w:r>
          </w:p>
        </w:tc>
        <w:tc>
          <w:tcPr>
            <w:vAlign w:val="center"/>
          </w:tcPr>
          <w:p w:rsidR="00000000" w:rsidDel="00000000" w:rsidP="00000000" w:rsidRDefault="00000000" w:rsidRPr="00000000" w14:paraId="000000F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Majlis ilmu</w:t>
            </w:r>
          </w:p>
          <w:p w:rsidR="00000000" w:rsidDel="00000000" w:rsidP="00000000" w:rsidRDefault="00000000" w:rsidRPr="00000000" w14:paraId="000000F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Ceramah motivasi</w:t>
            </w:r>
          </w:p>
        </w:tc>
      </w:tr>
      <w:tr>
        <w:trPr>
          <w:cantSplit w:val="0"/>
          <w:trHeight w:val="1133" w:hRule="atLeast"/>
          <w:tblHeader w:val="0"/>
        </w:trPr>
        <w:tc>
          <w:tcPr>
            <w:vAlign w:val="center"/>
          </w:tcPr>
          <w:p w:rsidR="00000000" w:rsidDel="00000000" w:rsidP="00000000" w:rsidRDefault="00000000" w:rsidRPr="00000000" w14:paraId="000000F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Kegiatan Luar Universiti</w:t>
            </w:r>
          </w:p>
        </w:tc>
        <w:tc>
          <w:tcPr>
            <w:vAlign w:val="center"/>
          </w:tcPr>
          <w:p w:rsidR="00000000" w:rsidDel="00000000" w:rsidP="00000000" w:rsidRDefault="00000000" w:rsidRPr="00000000" w14:paraId="000000F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Peranan dalam kegiatan/ aktiviti luar universiti</w:t>
            </w:r>
          </w:p>
        </w:tc>
        <w:tc>
          <w:tcPr>
            <w:vAlign w:val="center"/>
          </w:tcPr>
          <w:p w:rsidR="00000000" w:rsidDel="00000000" w:rsidP="00000000" w:rsidRDefault="00000000" w:rsidRPr="00000000" w14:paraId="000000F6">
            <w:pPr>
              <w:rPr>
                <w:rFonts w:ascii="Arial" w:cs="Arial" w:eastAsia="Arial" w:hAnsi="Arial"/>
                <w:sz w:val="20"/>
                <w:szCs w:val="20"/>
              </w:rPr>
            </w:pPr>
            <w:r w:rsidDel="00000000" w:rsidR="00000000" w:rsidRPr="00000000">
              <w:rPr>
                <w:rFonts w:ascii="Arial" w:cs="Arial" w:eastAsia="Arial" w:hAnsi="Arial"/>
                <w:sz w:val="20"/>
                <w:szCs w:val="20"/>
                <w:rtl w:val="0"/>
              </w:rPr>
              <w:t xml:space="preserve">Merancang, membangun, melaksana dan memantau program khidmat masyarakat di luar universiti</w:t>
            </w:r>
          </w:p>
        </w:tc>
        <w:tc>
          <w:tcPr>
            <w:vAlign w:val="center"/>
          </w:tcPr>
          <w:p w:rsidR="00000000" w:rsidDel="00000000" w:rsidP="00000000" w:rsidRDefault="00000000" w:rsidRPr="00000000" w14:paraId="000000F7">
            <w:pPr>
              <w:numPr>
                <w:ilvl w:val="0"/>
                <w:numId w:val="3"/>
              </w:numPr>
              <w:pBdr>
                <w:top w:space="0" w:sz="0" w:val="nil"/>
                <w:left w:space="0" w:sz="0" w:val="nil"/>
                <w:bottom w:space="0" w:sz="0" w:val="nil"/>
                <w:right w:space="0" w:sz="0" w:val="nil"/>
                <w:between w:space="0" w:sz="0" w:val="nil"/>
              </w:pBdr>
              <w:ind w:left="361" w:hanging="360"/>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Ketua/ ahli</w:t>
            </w:r>
            <w:r w:rsidDel="00000000" w:rsidR="00000000" w:rsidRPr="00000000">
              <w:rPr>
                <w:rtl w:val="0"/>
              </w:rPr>
            </w:r>
          </w:p>
        </w:tc>
        <w:tc>
          <w:tcPr>
            <w:vAlign w:val="center"/>
          </w:tcPr>
          <w:p w:rsidR="00000000" w:rsidDel="00000000" w:rsidP="00000000" w:rsidRDefault="00000000" w:rsidRPr="00000000" w14:paraId="000000F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Penyelaras, pengurus, penasihat program seperti  program komuniti sihat.</w:t>
            </w:r>
          </w:p>
        </w:tc>
      </w:tr>
      <w:tr>
        <w:trPr>
          <w:cantSplit w:val="0"/>
          <w:trHeight w:val="576" w:hRule="atLeast"/>
          <w:tblHeader w:val="0"/>
        </w:trPr>
        <w:tc>
          <w:tcPr>
            <w:gridSpan w:val="5"/>
            <w:shd w:fill="ffff00" w:val="clear"/>
            <w:vAlign w:val="center"/>
          </w:tcPr>
          <w:p w:rsidR="00000000" w:rsidDel="00000000" w:rsidP="00000000" w:rsidRDefault="00000000" w:rsidRPr="00000000" w14:paraId="000000F9">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PENGIKTIRAFAN/ANUGERAH BERKAITAN DENGAN KHIDMAT MASYARAKAT </w:t>
            </w:r>
          </w:p>
          <w:p w:rsidR="00000000" w:rsidDel="00000000" w:rsidP="00000000" w:rsidRDefault="00000000" w:rsidRPr="00000000" w14:paraId="000000FA">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YANG DITERIMA DALAM TAHUN PENILAIAN</w:t>
            </w:r>
          </w:p>
        </w:tc>
      </w:tr>
      <w:tr>
        <w:trPr>
          <w:cantSplit w:val="0"/>
          <w:tblHeader w:val="0"/>
        </w:trPr>
        <w:tc>
          <w:tcPr>
            <w:vAlign w:val="center"/>
          </w:tcPr>
          <w:p w:rsidR="00000000" w:rsidDel="00000000" w:rsidP="00000000" w:rsidRDefault="00000000" w:rsidRPr="00000000" w14:paraId="000000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Penerimaan Anugerah</w:t>
            </w:r>
          </w:p>
        </w:tc>
        <w:tc>
          <w:tcPr>
            <w:vAlign w:val="center"/>
          </w:tcPr>
          <w:p w:rsidR="00000000" w:rsidDel="00000000" w:rsidP="00000000" w:rsidRDefault="00000000" w:rsidRPr="00000000" w14:paraId="00000100">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Anugerah khidmat masyarakat</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left="71" w:firstLine="0"/>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Penerima</w:t>
            </w:r>
            <w:r w:rsidDel="00000000" w:rsidR="00000000" w:rsidRPr="00000000">
              <w:rPr>
                <w:rFonts w:ascii="Arial" w:cs="Arial" w:eastAsia="Arial" w:hAnsi="Arial"/>
                <w:color w:val="000000"/>
                <w:sz w:val="20"/>
                <w:szCs w:val="20"/>
                <w:rtl w:val="0"/>
              </w:rPr>
              <w:t xml:space="preserve"> Anugerah Khas/ Sijil Penghargaan Penglibatan Kemasyarakatan</w:t>
            </w:r>
          </w:p>
        </w:tc>
        <w:tc>
          <w:tcPr>
            <w:vAlign w:val="center"/>
          </w:tcPr>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10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Anugerah Kebesaran</w:t>
            </w:r>
          </w:p>
          <w:p w:rsidR="00000000" w:rsidDel="00000000" w:rsidP="00000000" w:rsidRDefault="00000000" w:rsidRPr="00000000" w14:paraId="0000010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1"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Maal Hijrah</w:t>
            </w:r>
          </w:p>
        </w:tc>
      </w:tr>
    </w:tbl>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6">
      <w:pPr>
        <w:jc w:val="center"/>
        <w:rPr>
          <w:rFonts w:ascii="Arial" w:cs="Arial" w:eastAsia="Arial" w:hAnsi="Arial"/>
          <w:b w:val="1"/>
          <w:sz w:val="20"/>
          <w:szCs w:val="20"/>
        </w:rPr>
      </w:pPr>
      <w:r w:rsidDel="00000000" w:rsidR="00000000" w:rsidRPr="00000000">
        <w:rPr>
          <w:rtl w:val="0"/>
        </w:rPr>
      </w:r>
    </w:p>
    <w:sectPr>
      <w:headerReference r:id="rId7" w:type="default"/>
      <w:headerReference r:id="rId8" w:type="first"/>
      <w:headerReference r:id="rId9" w:type="even"/>
      <w:pgSz w:h="15840" w:w="12240" w:orient="portrait"/>
      <w:pgMar w:bottom="1440" w:top="1440" w:left="1080" w:right="1080" w:header="720"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lthazar"/>
  <w:font w:name="Noto Sans Symbols">
    <w:embedRegular w:fontKey="{00000000-0000-0000-0000-000000000000}" r:id="rId5" w:subsetted="0"/>
    <w:embedBold w:fontKey="{00000000-0000-0000-0000-000000000000}" r:id="rId6" w:subsetted="0"/>
  </w:font>
  <w:font w:name="Letter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540"/>
      </w:tabs>
      <w:spacing w:after="0" w:before="0" w:line="240" w:lineRule="auto"/>
      <w:ind w:left="0" w:right="0" w:firstLine="0"/>
      <w:jc w:val="left"/>
      <w:rPr>
        <w:rFonts w:ascii="Arial Narrow" w:cs="Arial Narrow" w:eastAsia="Arial Narrow" w:hAnsi="Arial Narrow"/>
        <w:b w:val="1"/>
        <w:i w:val="0"/>
        <w:smallCaps w:val="0"/>
        <w:strike w:val="0"/>
        <w:color w:val="000000"/>
        <w:sz w:val="24"/>
        <w:szCs w:val="24"/>
        <w:u w:val="single"/>
        <w:shd w:fill="auto" w:val="clear"/>
        <w:vertAlign w:val="baseline"/>
      </w:rPr>
    </w:pPr>
    <w:r w:rsidDel="00000000" w:rsidR="00000000" w:rsidRPr="00000000">
      <w:rPr/>
      <w:drawing>
        <wp:inline distB="114300" distT="114300" distL="114300" distR="114300">
          <wp:extent cx="2709863" cy="568587"/>
          <wp:effectExtent b="0" l="0" r="0" t="0"/>
          <wp:docPr id="1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709863" cy="568587"/>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2833688</wp:posOffset>
              </wp:positionH>
              <wp:positionV relativeFrom="paragraph">
                <wp:posOffset>-14285</wp:posOffset>
              </wp:positionV>
              <wp:extent cx="3819730" cy="857250"/>
              <wp:effectExtent b="0" l="0" r="0" t="0"/>
              <wp:wrapNone/>
              <wp:docPr id="12" name=""/>
              <a:graphic>
                <a:graphicData uri="http://schemas.microsoft.com/office/word/2010/wordprocessingShape">
                  <wps:wsp>
                    <wps:cNvSpPr/>
                    <wps:cNvPr id="3" name="Shape 3"/>
                    <wps:spPr>
                      <a:xfrm>
                        <a:off x="3364800" y="3348000"/>
                        <a:ext cx="3962400" cy="8640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KRITERIA DAN BORANG PENYERTAAN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PELITA BUDI – BAKTI &amp; KEMASYARAKATAN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Anugerah Budi Kencana JTNC(HEPA)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2833688</wp:posOffset>
              </wp:positionH>
              <wp:positionV relativeFrom="paragraph">
                <wp:posOffset>-14285</wp:posOffset>
              </wp:positionV>
              <wp:extent cx="3819730" cy="857250"/>
              <wp:effectExtent b="0" l="0" r="0" t="0"/>
              <wp:wrapNone/>
              <wp:docPr id="1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819730" cy="8572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-158748</wp:posOffset>
              </wp:positionH>
              <wp:positionV relativeFrom="paragraph">
                <wp:posOffset>-99124</wp:posOffset>
              </wp:positionV>
              <wp:extent cx="6915150" cy="858900"/>
              <wp:effectExtent b="0" l="0" r="0" t="0"/>
              <wp:wrapNone/>
              <wp:docPr id="11" name=""/>
              <a:graphic>
                <a:graphicData uri="http://schemas.microsoft.com/office/word/2010/wordprocessingShape">
                  <wps:wsp>
                    <wps:cNvSpPr/>
                    <wps:cNvPr id="2" name="Shape 2"/>
                    <wps:spPr>
                      <a:xfrm>
                        <a:off x="1907475" y="3369600"/>
                        <a:ext cx="6877050" cy="820800"/>
                      </a:xfrm>
                      <a:prstGeom prst="rect">
                        <a:avLst/>
                      </a:prstGeom>
                      <a:noFill/>
                      <a:ln cap="flat" cmpd="sng" w="12700">
                        <a:solidFill>
                          <a:srgbClr val="99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-158748</wp:posOffset>
              </wp:positionH>
              <wp:positionV relativeFrom="paragraph">
                <wp:posOffset>-99124</wp:posOffset>
              </wp:positionV>
              <wp:extent cx="6915150" cy="858900"/>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15150" cy="858900"/>
                      </a:xfrm>
                      <a:prstGeom prst="rect"/>
                      <a:ln/>
                    </pic:spPr>
                  </pic:pic>
                </a:graphicData>
              </a:graphic>
            </wp:anchor>
          </w:drawing>
        </mc:Fallback>
      </mc:AlternateConten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2" style="position:absolute;width:585.349921259842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amp;quot;;font-size:8.0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pict>
        <v:shape id="PowerPlusWaterMarkObject1" style="position:absolute;width:585.3499212598425pt;height:23.4pt;rotation:315;z-index:-503316481;mso-position-horizontal-relative:margin;mso-position-horizontal:center;mso-position-vertical-relative:margin;mso-position-vertical:center;" fillcolor="#c0c0c0" stroked="f" type="#_x0000_t136">
          <v:fill angle="0" opacity="32768f"/>
          <v:textpath fitshape="t" string="KONVENSYEN KIK PERINGKAT IPTA KALI KE-5 TAHUN 2008" style="font-family:&amp;quot;Geo&amp;quot;;font-size:8.0pt;"/>
        </v:shape>
      </w:pic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0"/>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m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Letter Gothic" w:cs="Letter Gothic" w:eastAsia="Letter Gothic" w:hAnsi="Letter Gothic"/>
      <w:b w:val="1"/>
      <w:sz w:val="20"/>
      <w:szCs w:val="20"/>
    </w:rPr>
  </w:style>
  <w:style w:type="paragraph" w:styleId="Heading2">
    <w:name w:val="heading 2"/>
    <w:basedOn w:val="Normal"/>
    <w:next w:val="Normal"/>
    <w:pPr>
      <w:keepNext w:val="1"/>
    </w:pPr>
    <w:rPr>
      <w:rFonts w:ascii="Balthazar" w:cs="Balthazar" w:eastAsia="Balthazar" w:hAnsi="Balthazar"/>
      <w:b w:val="1"/>
      <w:sz w:val="60"/>
      <w:szCs w:val="6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Emphasis">
    <w:name w:val="Emphasis"/>
    <w:qFormat w:val="1"/>
    <w:rPr>
      <w:i w:val="1"/>
      <w:iCs w:val="1"/>
    </w:rPr>
  </w:style>
  <w:style w:type="character" w:styleId="Hyperlink">
    <w:name w:val="Hyperlink"/>
    <w:uiPriority w:val="99"/>
    <w:unhideWhenUsed w:val="1"/>
    <w:rPr>
      <w:color w:val="0000ff"/>
      <w:u w:val="single"/>
    </w:rPr>
  </w:style>
  <w:style w:type="character" w:styleId="PageNumber">
    <w:name w:val="page number"/>
    <w:basedOn w:val="DefaultParagraphFont"/>
  </w:style>
  <w:style w:type="character" w:styleId="Strong">
    <w:name w:val="Strong"/>
    <w:qFormat w:val="1"/>
    <w:rPr>
      <w:b w:val="1"/>
      <w:bCs w:val="1"/>
    </w:rPr>
  </w:style>
  <w:style w:type="character" w:styleId="SubtitleChar" w:customStyle="1">
    <w:name w:val="Subtitle Char"/>
    <w:link w:val="Subtitle"/>
    <w:rPr>
      <w:rFonts w:ascii="Cambria" w:cs="Times New Roman" w:eastAsia="Times New Roman" w:hAnsi="Cambria"/>
      <w:sz w:val="24"/>
      <w:szCs w:val="24"/>
    </w:rPr>
  </w:style>
  <w:style w:type="character" w:styleId="TitleChar" w:customStyle="1">
    <w:name w:val="Title Char"/>
    <w:link w:val="Title"/>
    <w:rPr>
      <w:rFonts w:ascii="Cambria" w:cs="Times New Roman" w:eastAsia="Times New Roman" w:hAnsi="Cambria"/>
      <w:b w:val="1"/>
      <w:bCs w:val="1"/>
      <w:kern w:val="28"/>
      <w:sz w:val="32"/>
      <w:szCs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val="1"/>
    <w:pPr>
      <w:ind w:left="720"/>
    </w:pPr>
  </w:style>
  <w:style w:type="table" w:styleId="TableGrid">
    <w:name w:val="Table Grid"/>
    <w:basedOn w:val="TableNormal"/>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0512B4"/>
    <w:rPr>
      <w:color w:val="605e5c"/>
      <w:shd w:color="auto" w:fill="e1dfdd" w:val="clear"/>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36n9WwI6StnJN3C0yaeQ2Qwlw==">CgMxLjA4AHIhMVR1RHBWTS1GbFM1M1djdUZTYnBnd2dYNWdCT0NZR09l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2021-10-12T09:21:00Z</dcterms:created>
  <dc:creator>pto1-pm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1033-11.2.0.8934</vt:lpwstr>
  </property>
  <property fmtid="{D5CDD505-2E9C-101B-9397-08002B2CF9AE}" pid="3" name="GrammarlyDocumentId">
    <vt:lpwstr>50813a1d68b9b191519975b75c02c05aaf8b279da41be0e8fd777b664686ece6</vt:lpwstr>
  </property>
</Properties>
</file>