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KRITERIA ANUGERAH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PENGENALAN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Anugerah Bima Sakti (Kelestarian)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diwujudkan sebagai salah satu wahana membudayakan inisiatif kelestarian kampus di peringkat Jabatan TNC (HEPA) serta sebagai persediaan untuk Audit Kelestarian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‘Green Leaf’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peringkat Universiti.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PERMOHONAN PENCALONAN / PENYERTAAN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Terbuka kepada semua staf Jabatan Timbalan Naib Canselor (HEPA) , UTM Johor Bahru &amp; Kuala Lumpur.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Inisiatif Kelestarian yang dipertandingkan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dalah inisiatif yang telah d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ilaksanakan pada tahun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yang belum pernah dipertandingkan dalam Anugerah Kelestarian Jabatan sebelum ini termasuklah Anugerah Citra Karisma UTM.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KRITERIA PENILAIAN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berdasarkan kepada aspek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Kumpulan/PTj yang mempunyai kepekaan dan swadaya dalam melestarikan alam sekitar, penjimatan tenaga dan kewangan, mewujudkan daya usaha dan kesedaran di kalangan warga Jabatan TNC (HEP) untuk membudayakan kelestarian kampus;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Kumpulan/PTj tersebut berjaya menghasilkan program berimpak yang memberi manfaat dan inisiatif kelestarian kampus serta mencapai kriteria yang ditetapkan dalam “Sustainability Development Goals” / SDG; dan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Kumpulan/PTj berkenaan mempunyai rangkaian jaringan sinergi terbaik dengan pelbagai pihak sama ada dalam mahupun luar UTM dalam menujah inisiatif kelestarian kampus ke tahap terbaik.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Tarikh tutup pencalonan adalah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pada atau sebelum 24 Oktober 2025 (Jumaat) jam 5.00 petang.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Borang pencalonan hendaklah dihantar kepada urus setia anugerah seperti di alamat berikut: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Urus Setia Anugerah Bima Sakti (Kelestarian)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Jabatan Timbalan Naib Canselor (HEPA)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81310 UTM Johor Bahru, Johor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(u.p: Puan Zuraidah binti Isa, emel: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00"/>
            <w:sz w:val="22"/>
            <w:szCs w:val="22"/>
            <w:rtl w:val="0"/>
          </w:rPr>
          <w:t xml:space="preserve">zuraidahisa@utm.my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, 01132130749 )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 / 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BERKUMPULAN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00.00 dan Sijil Penghargaan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BORANG PENYERTAAN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</w:t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Pekerja</w:t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Jawatan</w:t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Bahagian/ Unit/ Kolej</w:t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No. Telefon</w:t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Emel</w:t>
        <w:tab/>
        <w:tab/>
        <w:tab/>
        <w:t xml:space="preserve">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"/>
          <w:tab w:val="left" w:leader="none" w:pos="180"/>
          <w:tab w:val="left" w:leader="none" w:pos="27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 Ahli Kumpulan : 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4575"/>
        <w:gridCol w:w="2235"/>
        <w:gridCol w:w="2865"/>
        <w:tblGridChange w:id="0">
          <w:tblGrid>
            <w:gridCol w:w="690"/>
            <w:gridCol w:w="4575"/>
            <w:gridCol w:w="2235"/>
            <w:gridCol w:w="2865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BIL.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JAWATAN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BAHAGIAN/UNIT/KOLEJ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*Sila sediakan lampiran jika bilangan ahli melebihi kotak yang disediakan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II</w:t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Senaraikan kelestarian yang dihasilkan bagi tahun penilaian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INISIATIF KELESTARIAN YANG DIHASILKAN </w:t>
      </w: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"/>
        <w:gridCol w:w="4580"/>
        <w:gridCol w:w="2234"/>
        <w:gridCol w:w="2562"/>
        <w:tblGridChange w:id="0">
          <w:tblGrid>
            <w:gridCol w:w="694"/>
            <w:gridCol w:w="4580"/>
            <w:gridCol w:w="2234"/>
            <w:gridCol w:w="256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KELESTARIAN DALAM UNIVERSITI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BIL.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KELESTARIAN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PERINGKAT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JAWATAN / PERANAN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Sila buat lampiran jika ruangan tidak mencukupi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* Sila kemukakan dokumen sokongan atau Keterangan Jaya Diri (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Curriculum Vitae)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PENGESAHAN PEMOHON</w:t>
            </w:r>
          </w:p>
        </w:tc>
      </w:tr>
    </w:tbl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Saya mengesahkan segala maklumat yang dilaporkan dan dilampirkan adalah benar.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Tandatangan Staf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PERAKUAN OLEH KETUA JABATAN</w:t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1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"/>
        <w:gridCol w:w="2064"/>
        <w:gridCol w:w="906"/>
        <w:gridCol w:w="461"/>
        <w:gridCol w:w="2160"/>
        <w:tblGridChange w:id="0">
          <w:tblGrid>
            <w:gridCol w:w="558"/>
            <w:gridCol w:w="2064"/>
            <w:gridCol w:w="906"/>
            <w:gridCol w:w="461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DISOKONG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TIDAK DISOKONG</w:t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ULASAN 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Tandatangan dan Cop Ketua Jabatan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276" w:top="1440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2689415" cy="566698"/>
          <wp:effectExtent b="0" l="0" r="0" t="0"/>
          <wp:docPr descr="A red and white logo&#10;&#10;Description automatically generated" id="204711542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9415" cy="5666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714375"/>
              <wp:effectExtent b="0" l="0" r="0" t="0"/>
              <wp:wrapNone/>
              <wp:docPr id="2047115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64800" y="3437100"/>
                        <a:ext cx="3962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KRITERIA DAN BORANG PENYERTAAN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BIMA SAKTI (KELESTARIAN)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Budi Kencana JTNC (HEPA)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714375"/>
              <wp:effectExtent b="0" l="0" r="0" t="0"/>
              <wp:wrapNone/>
              <wp:docPr id="20471154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0975" cy="714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-247648</wp:posOffset>
              </wp:positionH>
              <wp:positionV relativeFrom="paragraph">
                <wp:posOffset>-107948</wp:posOffset>
              </wp:positionV>
              <wp:extent cx="6915150" cy="914400"/>
              <wp:effectExtent b="0" l="0" r="0" t="0"/>
              <wp:wrapNone/>
              <wp:docPr id="2047115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1125" y="3335500"/>
                        <a:ext cx="6889750" cy="88900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99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-247648</wp:posOffset>
              </wp:positionH>
              <wp:positionV relativeFrom="paragraph">
                <wp:posOffset>-107948</wp:posOffset>
              </wp:positionV>
              <wp:extent cx="6915150" cy="914400"/>
              <wp:effectExtent b="0" l="0" r="0" t="0"/>
              <wp:wrapNone/>
              <wp:docPr id="2047115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914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0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84761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uraidahisa@utm.m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EnnyBRLmQS7C+7DKo6TWzCLHA==">CgMxLjA4AHIhMUd1b2k1NGg5eVRza1Z5LVp2bWYwamdsVUZ6MUR3aG5l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2021-10-13T00:15:00Z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GrammarlyDocumentId">
    <vt:lpwstr>b36a1d67216fa44f012906dcce4516ba137438a1764cd3c12b86187d5e66d866</vt:lpwstr>
  </property>
</Properties>
</file>